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708" w:left="0"/>
        <w:contextualSpacing w:val="1"/>
        <w:jc w:val="right"/>
        <w:rPr>
          <w:rFonts w:ascii="Times New Roman" w:hAnsi="Times New Roman"/>
          <w:sz w:val="27"/>
        </w:rPr>
      </w:pPr>
    </w:p>
    <w:p w14:paraId="02000000">
      <w:pPr>
        <w:spacing w:line="240" w:lineRule="auto"/>
        <w:ind w:firstLine="708" w:left="0"/>
        <w:contextualSpacing w:val="1"/>
        <w:jc w:val="right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Приложение</w:t>
      </w:r>
    </w:p>
    <w:p w14:paraId="03000000">
      <w:pPr>
        <w:spacing w:line="240" w:lineRule="auto"/>
        <w:ind w:firstLine="708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Уважаемый житель города Таганрога!</w:t>
      </w:r>
    </w:p>
    <w:p w14:paraId="0400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</w:p>
    <w:p w14:paraId="0500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Администрация города Таганрога сообщает, что </w:t>
      </w:r>
      <w:r>
        <w:rPr>
          <w:rStyle w:val="Style_1_ch"/>
          <w:rFonts w:ascii="Times New Roman" w:hAnsi="Times New Roman"/>
          <w:sz w:val="28"/>
        </w:rPr>
        <w:t xml:space="preserve">в период </w:t>
      </w:r>
      <w:r>
        <w:rPr>
          <w:rStyle w:val="Style_1_ch"/>
          <w:rFonts w:ascii="Times New Roman" w:hAnsi="Times New Roman"/>
          <w:b w:val="1"/>
          <w:sz w:val="28"/>
        </w:rPr>
        <w:t xml:space="preserve">действия </w:t>
      </w:r>
      <w:r>
        <w:rPr>
          <w:rStyle w:val="Style_1_ch"/>
          <w:rFonts w:ascii="Times New Roman" w:hAnsi="Times New Roman"/>
          <w:b w:val="1"/>
          <w:sz w:val="28"/>
        </w:rPr>
        <w:t>особого противопожарного режима</w:t>
      </w:r>
      <w:r>
        <w:rPr>
          <w:rStyle w:val="Style_1_ch"/>
          <w:rFonts w:ascii="Times New Roman" w:hAnsi="Times New Roman"/>
          <w:sz w:val="28"/>
        </w:rPr>
        <w:t xml:space="preserve"> на территории муниципального образования «Город Таганрог»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с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b w:val="1"/>
          <w:sz w:val="28"/>
        </w:rPr>
        <w:t>01.04.2024 года</w:t>
      </w:r>
      <w:r>
        <w:rPr>
          <w:rStyle w:val="Style_1_ch"/>
          <w:rFonts w:ascii="Times New Roman" w:hAnsi="Times New Roman"/>
          <w:b w:val="0"/>
          <w:sz w:val="28"/>
        </w:rPr>
        <w:t xml:space="preserve"> с целью обеспечения пожарной безопасности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b w:val="1"/>
          <w:sz w:val="28"/>
        </w:rPr>
        <w:t>о</w:t>
      </w:r>
      <w:r>
        <w:rPr>
          <w:rStyle w:val="Style_1_ch"/>
          <w:rFonts w:ascii="Times New Roman" w:hAnsi="Times New Roman"/>
          <w:b w:val="1"/>
          <w:sz w:val="28"/>
        </w:rPr>
        <w:t>граничено п</w:t>
      </w:r>
      <w:r>
        <w:rPr>
          <w:rStyle w:val="Style_1_ch"/>
          <w:rFonts w:ascii="Times New Roman" w:hAnsi="Times New Roman"/>
          <w:b w:val="1"/>
          <w:sz w:val="28"/>
        </w:rPr>
        <w:t xml:space="preserve">ребывание граждан, въезда транспортных средств, а также проведение </w:t>
      </w:r>
      <w:r>
        <w:rPr>
          <w:rStyle w:val="Style_1_ch"/>
          <w:rFonts w:ascii="Times New Roman" w:hAnsi="Times New Roman"/>
          <w:b w:val="1"/>
          <w:sz w:val="28"/>
        </w:rPr>
        <w:t xml:space="preserve">определенных видов работ </w:t>
      </w:r>
      <w:r>
        <w:rPr>
          <w:rStyle w:val="Style_1_ch"/>
          <w:rFonts w:ascii="Times New Roman" w:hAnsi="Times New Roman"/>
          <w:sz w:val="28"/>
        </w:rPr>
        <w:t xml:space="preserve">на </w:t>
      </w:r>
      <w:r>
        <w:rPr>
          <w:rStyle w:val="Style_1_ch"/>
          <w:rFonts w:ascii="Times New Roman" w:hAnsi="Times New Roman"/>
          <w:sz w:val="28"/>
        </w:rPr>
        <w:t>территори</w:t>
      </w:r>
      <w:r>
        <w:rPr>
          <w:rStyle w:val="Style_1_ch"/>
          <w:rFonts w:ascii="Times New Roman" w:hAnsi="Times New Roman"/>
          <w:sz w:val="28"/>
        </w:rPr>
        <w:t>и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b w:val="1"/>
          <w:sz w:val="28"/>
        </w:rPr>
        <w:t>Т</w:t>
      </w:r>
      <w:r>
        <w:rPr>
          <w:rStyle w:val="Style_1_ch"/>
          <w:rFonts w:ascii="Times New Roman" w:hAnsi="Times New Roman"/>
          <w:b w:val="1"/>
          <w:sz w:val="28"/>
        </w:rPr>
        <w:t>аганрогского</w:t>
      </w:r>
      <w:r>
        <w:rPr>
          <w:rStyle w:val="Style_1_ch"/>
          <w:rFonts w:ascii="Times New Roman" w:hAnsi="Times New Roman"/>
          <w:b w:val="1"/>
          <w:sz w:val="28"/>
        </w:rPr>
        <w:t xml:space="preserve"> городского лесничества</w:t>
      </w:r>
      <w:r>
        <w:rPr>
          <w:rStyle w:val="Style_1_ch"/>
          <w:rFonts w:ascii="Times New Roman" w:hAnsi="Times New Roman"/>
          <w:b w:val="1"/>
          <w:sz w:val="28"/>
        </w:rPr>
        <w:t xml:space="preserve">, </w:t>
      </w:r>
      <w:r>
        <w:rPr>
          <w:rStyle w:val="Style_1_ch"/>
          <w:rFonts w:ascii="Times New Roman" w:hAnsi="Times New Roman"/>
          <w:sz w:val="28"/>
        </w:rPr>
        <w:t>которое включает:</w:t>
      </w:r>
    </w:p>
    <w:p w14:paraId="0600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урочище «Склоны мыса»</w:t>
      </w:r>
      <w:r>
        <w:rPr>
          <w:rFonts w:ascii="Times New Roman" w:hAnsi="Times New Roman"/>
          <w:sz w:val="28"/>
        </w:rPr>
        <w:t xml:space="preserve"> - Флагманский спуск, Комсомольский спуск, Комсомольский бульвар;</w:t>
      </w:r>
    </w:p>
    <w:p w14:paraId="0700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урочище «Сады»</w:t>
      </w:r>
      <w:r>
        <w:rPr>
          <w:rFonts w:ascii="Times New Roman" w:hAnsi="Times New Roman"/>
          <w:sz w:val="28"/>
        </w:rPr>
        <w:t xml:space="preserve"> - в районе Николаевского шоссе, с/т «Сады»;</w:t>
      </w:r>
    </w:p>
    <w:p w14:paraId="0800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урочище «Черепаха»</w:t>
      </w:r>
      <w:r>
        <w:rPr>
          <w:rFonts w:ascii="Times New Roman" w:hAnsi="Times New Roman"/>
          <w:sz w:val="28"/>
        </w:rPr>
        <w:t xml:space="preserve"> - в районе пер. 17-й </w:t>
      </w:r>
      <w:r>
        <w:rPr>
          <w:rFonts w:ascii="Times New Roman" w:hAnsi="Times New Roman"/>
          <w:sz w:val="28"/>
        </w:rPr>
        <w:t>Новый</w:t>
      </w:r>
      <w:r>
        <w:rPr>
          <w:rFonts w:ascii="Times New Roman" w:hAnsi="Times New Roman"/>
          <w:sz w:val="28"/>
        </w:rPr>
        <w:t>;</w:t>
      </w:r>
    </w:p>
    <w:p w14:paraId="0900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урочище «Пригородное»</w:t>
      </w:r>
      <w:r>
        <w:rPr>
          <w:rFonts w:ascii="Times New Roman" w:hAnsi="Times New Roman"/>
          <w:sz w:val="28"/>
        </w:rPr>
        <w:t xml:space="preserve"> – ограничено пер. 3-Новый, 3-линия, СКЖД 1273-1274, пер. 7-Новый;</w:t>
      </w:r>
    </w:p>
    <w:p w14:paraId="0A00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урочище «Валовое»</w:t>
      </w:r>
      <w:r>
        <w:rPr>
          <w:rFonts w:ascii="Times New Roman" w:hAnsi="Times New Roman"/>
          <w:sz w:val="28"/>
        </w:rPr>
        <w:t xml:space="preserve"> - ограничено ул. Нижняя Линия, пер. 1-й Новый, ул. М. Жукова, ул. Иниц</w:t>
      </w:r>
      <w:r>
        <w:rPr>
          <w:rFonts w:ascii="Times New Roman" w:hAnsi="Times New Roman"/>
          <w:sz w:val="28"/>
        </w:rPr>
        <w:t>иативная вдоль русла р. Валовая.</w:t>
      </w:r>
    </w:p>
    <w:p w14:paraId="0B00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sz w:val="28"/>
        </w:rPr>
        <w:t>Кроме этого, Администрация города Таганрога обращает Ваше внимание, что</w:t>
      </w:r>
      <w:r>
        <w:rPr>
          <w:rStyle w:val="Style_1_ch"/>
          <w:rFonts w:ascii="Times New Roman" w:hAnsi="Times New Roman"/>
          <w:sz w:val="28"/>
        </w:rPr>
        <w:t xml:space="preserve"> согласно Решению Городской Думы города Таганрога от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01.11. 2017  № 403 «Об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 xml:space="preserve">утверждении Правил благоустройства территории муниципального образования «Город Таганрог», </w:t>
      </w:r>
      <w:r>
        <w:rPr>
          <w:rStyle w:val="Style_1_ch"/>
          <w:rFonts w:ascii="Times New Roman" w:hAnsi="Times New Roman"/>
          <w:b w:val="1"/>
          <w:sz w:val="28"/>
        </w:rPr>
        <w:t>с</w:t>
      </w:r>
      <w:r>
        <w:rPr>
          <w:rStyle w:val="Style_1_ch"/>
          <w:rFonts w:ascii="Times New Roman" w:hAnsi="Times New Roman"/>
          <w:b w:val="1"/>
          <w:sz w:val="28"/>
        </w:rPr>
        <w:t>одержание городских лесов осуществляется в соответствии с</w:t>
      </w:r>
      <w:r>
        <w:rPr>
          <w:rFonts w:ascii="Times New Roman" w:hAnsi="Times New Roman"/>
          <w:b w:val="1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b w:val="1"/>
          <w:sz w:val="28"/>
        </w:rPr>
        <w:t>лесохозяйственным регламентом, утверждаемым Администрацией города Таганрога и проектами освоения лесов, прошедших муниципальную экспертизу и</w:t>
      </w:r>
      <w:r>
        <w:rPr>
          <w:rFonts w:ascii="Times New Roman" w:hAnsi="Times New Roman"/>
          <w:b w:val="1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b w:val="1"/>
          <w:sz w:val="28"/>
        </w:rPr>
        <w:t>получивших положительное заключение.</w:t>
      </w:r>
    </w:p>
    <w:p w14:paraId="0C00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На территории Таганрогского городского лесничества </w:t>
      </w:r>
      <w:r>
        <w:rPr>
          <w:rStyle w:val="Style_1_ch"/>
          <w:rFonts w:ascii="Times New Roman" w:hAnsi="Times New Roman"/>
          <w:b w:val="1"/>
          <w:sz w:val="28"/>
        </w:rPr>
        <w:t>не допускается использование городских лесов в целях, не предусмотренных лесохозяйственным регламентом.</w:t>
      </w:r>
      <w:r>
        <w:rPr>
          <w:rStyle w:val="Style_1_ch"/>
          <w:rFonts w:ascii="Times New Roman" w:hAnsi="Times New Roman"/>
          <w:sz w:val="28"/>
        </w:rPr>
        <w:t xml:space="preserve"> Также в городских лесах </w:t>
      </w:r>
      <w:r>
        <w:rPr>
          <w:rStyle w:val="Style_1_ch"/>
          <w:rFonts w:ascii="Times New Roman" w:hAnsi="Times New Roman"/>
          <w:b w:val="1"/>
          <w:i w:val="0"/>
          <w:sz w:val="28"/>
          <w:u w:val="single"/>
        </w:rPr>
        <w:t>запрещено</w:t>
      </w:r>
      <w:r>
        <w:rPr>
          <w:rFonts w:ascii="Times New Roman" w:hAnsi="Times New Roman"/>
          <w:b w:val="0"/>
          <w:i w:val="0"/>
          <w:caps w:val="0"/>
          <w:color w:val="3D3E3E"/>
          <w:spacing w:val="0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выжигание сухой растительности и сжигание всех видов отходов, засорение лесных участков отходами и мусором, незаконная рубка лесных насаждений и</w:t>
      </w:r>
      <w:r>
        <w:rPr>
          <w:rStyle w:val="Style_1_ch"/>
          <w:rFonts w:ascii="Times New Roman" w:hAnsi="Times New Roman"/>
          <w:sz w:val="28"/>
        </w:rPr>
        <w:t xml:space="preserve"> иные действия (бездействие)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t>которые могут оказать негативное воздействие на лесную экосистему.</w:t>
      </w:r>
    </w:p>
    <w:p w14:paraId="0D00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Администрация г. Таганрога </w:t>
      </w:r>
      <w:r>
        <w:rPr>
          <w:rStyle w:val="Style_1_ch"/>
          <w:rFonts w:ascii="Times New Roman" w:hAnsi="Times New Roman"/>
          <w:b w:val="1"/>
          <w:sz w:val="28"/>
        </w:rPr>
        <w:t>предупреждает о необходимости соблюдения лесного законодательства</w:t>
      </w:r>
      <w:r>
        <w:rPr>
          <w:rStyle w:val="Style_1_ch"/>
          <w:rFonts w:ascii="Times New Roman" w:hAnsi="Times New Roman"/>
          <w:sz w:val="28"/>
        </w:rPr>
        <w:t xml:space="preserve"> Российской Федерации, нарушение требований которого влечет за собой ответственность, предусмотренную </w:t>
      </w:r>
      <w:r>
        <w:rPr>
          <w:rStyle w:val="Style_1_ch"/>
          <w:rFonts w:ascii="Times New Roman" w:hAnsi="Times New Roman"/>
          <w:b w:val="1"/>
          <w:sz w:val="28"/>
        </w:rPr>
        <w:t>Кодексом об административных правонарушениях Российской Федерации</w:t>
      </w:r>
      <w:r>
        <w:rPr>
          <w:rStyle w:val="Style_1_ch"/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 xml:space="preserve">ответственность, предусмотренную </w:t>
      </w:r>
      <w:r>
        <w:rPr>
          <w:rStyle w:val="Style_1_ch"/>
          <w:rFonts w:ascii="Times New Roman" w:hAnsi="Times New Roman"/>
          <w:b w:val="1"/>
          <w:sz w:val="28"/>
        </w:rPr>
        <w:t>Уголовным кодексом РФ.</w:t>
      </w:r>
    </w:p>
    <w:p w14:paraId="0E00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В случае, если </w:t>
      </w:r>
      <w:r>
        <w:rPr>
          <w:rStyle w:val="Style_1_ch"/>
          <w:rFonts w:ascii="Times New Roman" w:hAnsi="Times New Roman"/>
          <w:b w:val="1"/>
          <w:sz w:val="28"/>
        </w:rPr>
        <w:t>Вы оказались свидетелем</w:t>
      </w:r>
      <w:r>
        <w:rPr>
          <w:rStyle w:val="Style_1_ch"/>
          <w:rFonts w:ascii="Times New Roman" w:hAnsi="Times New Roman"/>
          <w:sz w:val="28"/>
        </w:rPr>
        <w:t xml:space="preserve"> правонарушения (преступления) в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 xml:space="preserve">отношении Таганрогского городского лесничества, необходимо оперативно </w:t>
      </w:r>
      <w:r>
        <w:rPr>
          <w:rStyle w:val="Style_1_ch"/>
          <w:rFonts w:ascii="Times New Roman" w:hAnsi="Times New Roman"/>
          <w:b w:val="1"/>
          <w:sz w:val="28"/>
        </w:rPr>
        <w:t>обращаться:</w:t>
      </w:r>
    </w:p>
    <w:p w14:paraId="0F00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в будние дни (понедельник - четверг:  с 9.00 до 18.00, пятница: с 9.00 до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17.00, перерыв с 13.00 до 13.48)</w:t>
      </w:r>
      <w:r>
        <w:rPr>
          <w:rStyle w:val="Style_1_ch"/>
          <w:rFonts w:ascii="Times New Roman" w:hAnsi="Times New Roman"/>
          <w:b w:val="1"/>
          <w:sz w:val="28"/>
        </w:rPr>
        <w:t xml:space="preserve"> в муниципальную инспекцию Администрации города Таганрога</w:t>
      </w:r>
      <w:r>
        <w:rPr>
          <w:rStyle w:val="Style_1_ch"/>
          <w:rFonts w:ascii="Times New Roman" w:hAnsi="Times New Roman"/>
          <w:sz w:val="28"/>
        </w:rPr>
        <w:t xml:space="preserve"> (адрес: г. Таганрог, ул. Менделеева, 14 тел. 380-122) и </w:t>
      </w:r>
      <w:r>
        <w:rPr>
          <w:rStyle w:val="Style_1_ch"/>
          <w:rFonts w:ascii="Times New Roman" w:hAnsi="Times New Roman"/>
          <w:b w:val="1"/>
          <w:sz w:val="28"/>
        </w:rPr>
        <w:t>в отдел по охране окружающей среды и природных ресурсов Администрации города Таганрога</w:t>
      </w:r>
      <w:r>
        <w:rPr>
          <w:rStyle w:val="Style_1_ch"/>
          <w:rFonts w:ascii="Times New Roman" w:hAnsi="Times New Roman"/>
          <w:sz w:val="28"/>
        </w:rPr>
        <w:t xml:space="preserve"> (адрес: г. Таганрог, ул.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Петровская, 73, тел. 312-194),</w:t>
      </w:r>
    </w:p>
    <w:p w14:paraId="1000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в другое время - </w:t>
      </w:r>
      <w:r>
        <w:rPr>
          <w:rStyle w:val="Style_1_ch"/>
          <w:rFonts w:ascii="Times New Roman" w:hAnsi="Times New Roman"/>
          <w:b w:val="1"/>
          <w:sz w:val="28"/>
        </w:rPr>
        <w:t>в правоохранительные органы</w:t>
      </w:r>
      <w:r>
        <w:rPr>
          <w:rStyle w:val="Style_1_ch"/>
          <w:rFonts w:ascii="Times New Roman" w:hAnsi="Times New Roman"/>
          <w:sz w:val="28"/>
        </w:rPr>
        <w:t xml:space="preserve"> по тел. 02.</w:t>
      </w:r>
    </w:p>
    <w:p w14:paraId="1100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b w:val="1"/>
          <w:sz w:val="28"/>
        </w:rPr>
        <w:t>Убедительно просим Вас не допускать вышеуказанные нарушения,</w:t>
      </w:r>
      <w:r>
        <w:rPr>
          <w:rStyle w:val="Style_1_ch"/>
          <w:rFonts w:ascii="Times New Roman" w:hAnsi="Times New Roman"/>
          <w:sz w:val="28"/>
        </w:rPr>
        <w:t xml:space="preserve"> способствующие уменьшению объемов биоресурсов и представляющие опасность для окружающей среды.</w:t>
      </w:r>
    </w:p>
    <w:p w14:paraId="12000000">
      <w:pPr>
        <w:spacing w:line="240" w:lineRule="auto"/>
        <w:ind w:firstLine="708" w:left="0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Дополнительную информацию по требованиям действующего лесного законодательства Российской Федерации можно получить на </w:t>
      </w:r>
      <w:r>
        <w:rPr>
          <w:rStyle w:val="Style_1_ch"/>
          <w:rFonts w:ascii="Times New Roman" w:hAnsi="Times New Roman"/>
          <w:b w:val="1"/>
          <w:sz w:val="28"/>
        </w:rPr>
        <w:t>официальном портале</w:t>
      </w:r>
      <w:r>
        <w:rPr>
          <w:rStyle w:val="Style_1_ch"/>
          <w:rFonts w:ascii="Times New Roman" w:hAnsi="Times New Roman"/>
          <w:sz w:val="28"/>
        </w:rPr>
        <w:t xml:space="preserve"> Администрации города Таганрога в разделе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Style w:val="Style_1_ch"/>
          <w:rFonts w:ascii="Times New Roman" w:hAnsi="Times New Roman"/>
          <w:b w:val="1"/>
          <w:sz w:val="28"/>
        </w:rPr>
        <w:fldChar w:fldCharType="begin"/>
      </w:r>
      <w:r>
        <w:rPr>
          <w:rStyle w:val="Style_1_ch"/>
          <w:rFonts w:ascii="Times New Roman" w:hAnsi="Times New Roman"/>
          <w:b w:val="1"/>
          <w:sz w:val="28"/>
        </w:rPr>
        <w:instrText>HYPERLINK "https://tagancity.ru/page/taghanroghskoie-ghorodskoie-liesnichiestvo"</w:instrText>
      </w:r>
      <w:r>
        <w:rPr>
          <w:rStyle w:val="Style_1_ch"/>
          <w:rFonts w:ascii="Times New Roman" w:hAnsi="Times New Roman"/>
          <w:b w:val="1"/>
          <w:sz w:val="28"/>
        </w:rPr>
        <w:fldChar w:fldCharType="separate"/>
      </w:r>
      <w:r>
        <w:rPr>
          <w:rStyle w:val="Style_1_ch"/>
          <w:rFonts w:ascii="Times New Roman" w:hAnsi="Times New Roman"/>
          <w:b w:val="1"/>
          <w:sz w:val="28"/>
        </w:rPr>
        <w:t>«Таганрогское городское лесничество»</w:t>
      </w:r>
      <w:r>
        <w:rPr>
          <w:rStyle w:val="Style_1_ch"/>
          <w:rFonts w:ascii="Times New Roman" w:hAnsi="Times New Roman"/>
          <w:b w:val="1"/>
          <w:sz w:val="28"/>
        </w:rPr>
        <w:fldChar w:fldCharType="end"/>
      </w:r>
      <w:r>
        <w:rPr>
          <w:rStyle w:val="Style_1_ch"/>
          <w:rFonts w:ascii="Times New Roman" w:hAnsi="Times New Roman"/>
          <w:b w:val="1"/>
          <w:sz w:val="28"/>
        </w:rPr>
        <w:t>.</w:t>
      </w:r>
    </w:p>
    <w:sectPr>
      <w:pgSz w:h="16838" w:orient="portrait" w:w="11906"/>
      <w:pgMar w:bottom="255" w:footer="708" w:gutter="0" w:header="708" w:left="567" w:right="709" w:top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395D87"/>
      <w:u w:val="single"/>
    </w:rPr>
  </w:style>
  <w:style w:styleId="Style_12_ch" w:type="character">
    <w:name w:val="Hyperlink"/>
    <w:link w:val="Style_12"/>
    <w:rPr>
      <w:color w:val="395D87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2024-03-22T11:33:09Z</dcterms:modified>
</cp:coreProperties>
</file>